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2A" w:rsidRPr="009D1E42" w:rsidRDefault="00B3582A" w:rsidP="00B35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  <w:r w:rsidRPr="009D1E42">
        <w:rPr>
          <w:b/>
          <w:sz w:val="28"/>
          <w:szCs w:val="28"/>
        </w:rPr>
        <w:t xml:space="preserve">МО учителей начальных классов </w:t>
      </w:r>
    </w:p>
    <w:p w:rsidR="00B3582A" w:rsidRPr="009D1E42" w:rsidRDefault="00B3582A" w:rsidP="00B3582A">
      <w:pPr>
        <w:jc w:val="center"/>
        <w:rPr>
          <w:b/>
          <w:sz w:val="28"/>
          <w:szCs w:val="28"/>
        </w:rPr>
      </w:pPr>
      <w:r w:rsidRPr="009D1E42">
        <w:rPr>
          <w:b/>
          <w:sz w:val="28"/>
          <w:szCs w:val="28"/>
        </w:rPr>
        <w:t xml:space="preserve">МБОУ </w:t>
      </w:r>
      <w:proofErr w:type="spellStart"/>
      <w:r w:rsidRPr="009D1E42">
        <w:rPr>
          <w:b/>
          <w:sz w:val="28"/>
          <w:szCs w:val="28"/>
        </w:rPr>
        <w:t>Ганчуковская</w:t>
      </w:r>
      <w:proofErr w:type="spellEnd"/>
      <w:r w:rsidRPr="009D1E42">
        <w:rPr>
          <w:b/>
          <w:sz w:val="28"/>
          <w:szCs w:val="28"/>
        </w:rPr>
        <w:t xml:space="preserve"> ООШ </w:t>
      </w:r>
    </w:p>
    <w:p w:rsidR="00B3582A" w:rsidRPr="009D1E42" w:rsidRDefault="00B3582A" w:rsidP="00B3582A">
      <w:pPr>
        <w:jc w:val="center"/>
        <w:rPr>
          <w:b/>
          <w:sz w:val="28"/>
          <w:szCs w:val="28"/>
        </w:rPr>
      </w:pPr>
      <w:r w:rsidRPr="009D1E4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2022-2023</w:t>
      </w:r>
      <w:r w:rsidRPr="009D1E42">
        <w:rPr>
          <w:b/>
          <w:sz w:val="28"/>
          <w:szCs w:val="28"/>
        </w:rPr>
        <w:t xml:space="preserve"> учебный год</w:t>
      </w:r>
    </w:p>
    <w:p w:rsidR="00B3582A" w:rsidRPr="004F31E2" w:rsidRDefault="00B3582A" w:rsidP="00B3582A">
      <w:pPr>
        <w:jc w:val="center"/>
        <w:rPr>
          <w:b/>
          <w:sz w:val="36"/>
          <w:szCs w:val="36"/>
        </w:rPr>
      </w:pPr>
    </w:p>
    <w:p w:rsidR="00B3582A" w:rsidRPr="007E3FC0" w:rsidRDefault="00B3582A" w:rsidP="00B3582A">
      <w:pPr>
        <w:rPr>
          <w:b/>
          <w:sz w:val="28"/>
          <w:szCs w:val="28"/>
          <w:u w:val="single"/>
        </w:rPr>
      </w:pPr>
      <w:r w:rsidRPr="007E3FC0">
        <w:rPr>
          <w:b/>
          <w:sz w:val="28"/>
          <w:szCs w:val="28"/>
          <w:u w:val="single"/>
        </w:rPr>
        <w:t>Заседание №1.</w:t>
      </w:r>
    </w:p>
    <w:p w:rsidR="00B3582A" w:rsidRPr="004F31E2" w:rsidRDefault="00B3582A" w:rsidP="00B3582A">
      <w:pPr>
        <w:numPr>
          <w:ilvl w:val="0"/>
          <w:numId w:val="1"/>
        </w:numPr>
      </w:pPr>
      <w:r>
        <w:t>Анализ работы МО за 2021-2022</w:t>
      </w:r>
      <w:r w:rsidRPr="004F31E2">
        <w:t xml:space="preserve"> учебный год.</w:t>
      </w:r>
    </w:p>
    <w:p w:rsidR="00B3582A" w:rsidRDefault="00B3582A" w:rsidP="00B3582A">
      <w:pPr>
        <w:numPr>
          <w:ilvl w:val="0"/>
          <w:numId w:val="1"/>
        </w:numPr>
      </w:pPr>
      <w:r w:rsidRPr="004F31E2">
        <w:t>Осуждение и утв</w:t>
      </w:r>
      <w:r>
        <w:t>ерждение плана работы МО на 2022-2023</w:t>
      </w:r>
      <w:r w:rsidRPr="004F31E2">
        <w:t xml:space="preserve"> учебный год.</w:t>
      </w:r>
    </w:p>
    <w:p w:rsidR="00B3582A" w:rsidRPr="004F31E2" w:rsidRDefault="00B3582A" w:rsidP="00B3582A">
      <w:pPr>
        <w:numPr>
          <w:ilvl w:val="0"/>
          <w:numId w:val="1"/>
        </w:numPr>
      </w:pPr>
      <w:r w:rsidRPr="004F31E2">
        <w:t>Обсуждение и утверждение рабочих программ по предметам</w:t>
      </w:r>
      <w:r>
        <w:t xml:space="preserve">, программ внеурочной деятельности, кружковой работы </w:t>
      </w:r>
      <w:r w:rsidRPr="004F31E2">
        <w:t>в 1-4 классах.</w:t>
      </w:r>
    </w:p>
    <w:p w:rsidR="00B3582A" w:rsidRPr="004F31E2" w:rsidRDefault="00B3582A" w:rsidP="00B3582A"/>
    <w:p w:rsidR="00B3582A" w:rsidRPr="007E3FC0" w:rsidRDefault="00B3582A" w:rsidP="00B3582A">
      <w:pPr>
        <w:rPr>
          <w:b/>
          <w:sz w:val="28"/>
          <w:szCs w:val="28"/>
          <w:u w:val="single"/>
        </w:rPr>
      </w:pPr>
      <w:r w:rsidRPr="007E3FC0">
        <w:rPr>
          <w:b/>
          <w:sz w:val="28"/>
          <w:szCs w:val="28"/>
          <w:u w:val="single"/>
        </w:rPr>
        <w:t>Заседание №2.</w:t>
      </w:r>
    </w:p>
    <w:p w:rsidR="00B3582A" w:rsidRDefault="00B3582A" w:rsidP="00B3582A">
      <w:pPr>
        <w:numPr>
          <w:ilvl w:val="0"/>
          <w:numId w:val="2"/>
        </w:numPr>
      </w:pPr>
      <w:r>
        <w:t>Ознакомление с общим положением о проверке тетрадей  в начальной школе «Соблюдении единого орфографического режима в начальных классах» (</w:t>
      </w:r>
      <w:proofErr w:type="spellStart"/>
      <w:r>
        <w:t>Полковникова</w:t>
      </w:r>
      <w:proofErr w:type="spellEnd"/>
      <w:r>
        <w:t xml:space="preserve"> С.В.)</w:t>
      </w:r>
    </w:p>
    <w:p w:rsidR="00B3582A" w:rsidRPr="003358F0" w:rsidRDefault="00B3582A" w:rsidP="00B3582A">
      <w:pPr>
        <w:numPr>
          <w:ilvl w:val="0"/>
          <w:numId w:val="2"/>
        </w:numPr>
      </w:pPr>
      <w:r w:rsidRPr="003358F0">
        <w:t xml:space="preserve">Доклад </w:t>
      </w:r>
      <w:r>
        <w:t>«</w:t>
      </w:r>
      <w:r w:rsidRPr="009F0F18">
        <w:t>Особенности использования цифровых информационных технологий, позволяющих формировать у школьников ключевые компетенции</w:t>
      </w:r>
      <w:r>
        <w:t xml:space="preserve">» </w:t>
      </w:r>
      <w:r w:rsidRPr="00846E8D">
        <w:rPr>
          <w:bCs/>
        </w:rPr>
        <w:t>(Бондаренко И.М.)</w:t>
      </w:r>
      <w:r>
        <w:t xml:space="preserve"> </w:t>
      </w:r>
    </w:p>
    <w:p w:rsidR="00B3582A" w:rsidRPr="004F31E2" w:rsidRDefault="00B3582A" w:rsidP="00B3582A">
      <w:pPr>
        <w:numPr>
          <w:ilvl w:val="0"/>
          <w:numId w:val="2"/>
        </w:numPr>
      </w:pPr>
      <w:r w:rsidRPr="00BA3775">
        <w:t>Организация обучения первоклассников в адап</w:t>
      </w:r>
      <w:r>
        <w:t>тационный период (Озерова О.Н.)</w:t>
      </w:r>
    </w:p>
    <w:p w:rsidR="00B3582A" w:rsidRPr="007E3FC0" w:rsidRDefault="00B3582A" w:rsidP="00B3582A">
      <w:pPr>
        <w:rPr>
          <w:b/>
          <w:sz w:val="28"/>
          <w:szCs w:val="28"/>
          <w:u w:val="single"/>
        </w:rPr>
      </w:pPr>
      <w:r w:rsidRPr="007E3FC0">
        <w:rPr>
          <w:b/>
          <w:sz w:val="28"/>
          <w:szCs w:val="28"/>
          <w:u w:val="single"/>
        </w:rPr>
        <w:t>Заседание №3.</w:t>
      </w:r>
    </w:p>
    <w:p w:rsidR="00B3582A" w:rsidRDefault="00B3582A" w:rsidP="00B3582A">
      <w:pPr>
        <w:numPr>
          <w:ilvl w:val="0"/>
          <w:numId w:val="3"/>
        </w:numPr>
      </w:pPr>
      <w:r w:rsidRPr="00BA3775">
        <w:t>«Обновлённый ФГОС НОО: содержание, механизмы реализации»</w:t>
      </w:r>
      <w:r w:rsidRPr="004E1C98">
        <w:t xml:space="preserve"> </w:t>
      </w:r>
      <w:r>
        <w:t>(Бондаренко И.М.</w:t>
      </w:r>
      <w:r w:rsidRPr="00B91922">
        <w:t>)</w:t>
      </w:r>
    </w:p>
    <w:p w:rsidR="00B3582A" w:rsidRDefault="00B3582A" w:rsidP="00B3582A">
      <w:pPr>
        <w:numPr>
          <w:ilvl w:val="0"/>
          <w:numId w:val="3"/>
        </w:numPr>
      </w:pPr>
      <w:r w:rsidRPr="004E1C98">
        <w:t xml:space="preserve">Доклад </w:t>
      </w:r>
      <w:r w:rsidRPr="00AE77E9">
        <w:t>«</w:t>
      </w:r>
      <w:r w:rsidRPr="009F0F18">
        <w:t>Активизация познавательной деятельности и исследовательской культуры на уроках математики  по ФГОС НОО</w:t>
      </w:r>
      <w:r>
        <w:t>» (Мухина Т.А.)</w:t>
      </w:r>
    </w:p>
    <w:p w:rsidR="00B3582A" w:rsidRPr="004F31E2" w:rsidRDefault="00B3582A" w:rsidP="00B3582A">
      <w:pPr>
        <w:numPr>
          <w:ilvl w:val="0"/>
          <w:numId w:val="3"/>
        </w:numPr>
      </w:pPr>
      <w:r w:rsidRPr="00BA3775">
        <w:t xml:space="preserve">Анализ контрольных работ, качества </w:t>
      </w:r>
      <w:proofErr w:type="spellStart"/>
      <w:r w:rsidRPr="00BA3775">
        <w:t>обученности</w:t>
      </w:r>
      <w:proofErr w:type="spellEnd"/>
      <w:r w:rsidRPr="00BA3775">
        <w:t xml:space="preserve"> и успеваемости учащихся начальной школы за 1 полугодие.</w:t>
      </w:r>
    </w:p>
    <w:p w:rsidR="00B3582A" w:rsidRPr="007E3FC0" w:rsidRDefault="00B3582A" w:rsidP="00B3582A">
      <w:pPr>
        <w:rPr>
          <w:b/>
          <w:sz w:val="28"/>
          <w:szCs w:val="28"/>
          <w:u w:val="single"/>
        </w:rPr>
      </w:pPr>
      <w:r w:rsidRPr="007E3FC0">
        <w:rPr>
          <w:b/>
          <w:sz w:val="28"/>
          <w:szCs w:val="28"/>
          <w:u w:val="single"/>
        </w:rPr>
        <w:t>Заседание №4.</w:t>
      </w:r>
    </w:p>
    <w:p w:rsidR="00B3582A" w:rsidRDefault="00B3582A" w:rsidP="00B3582A">
      <w:pPr>
        <w:numPr>
          <w:ilvl w:val="0"/>
          <w:numId w:val="4"/>
        </w:numPr>
      </w:pPr>
      <w:r w:rsidRPr="00BA3775">
        <w:t>«Структура современного урока. Проектирование урока с позиции тр</w:t>
      </w:r>
      <w:r>
        <w:t>ебований обновлённого стандарта</w:t>
      </w:r>
      <w:r w:rsidRPr="00BA3775">
        <w:t>»</w:t>
      </w:r>
      <w:r>
        <w:t xml:space="preserve"> (Мухина Т.А)</w:t>
      </w:r>
    </w:p>
    <w:p w:rsidR="00B3582A" w:rsidRDefault="00B3582A" w:rsidP="00B3582A">
      <w:pPr>
        <w:numPr>
          <w:ilvl w:val="0"/>
          <w:numId w:val="4"/>
        </w:numPr>
      </w:pPr>
      <w:r w:rsidRPr="000074F2">
        <w:t xml:space="preserve">Доклад </w:t>
      </w:r>
      <w:r w:rsidRPr="009F0F18">
        <w:rPr>
          <w:bCs/>
        </w:rPr>
        <w:t xml:space="preserve">«Исследовательская деятельность  как одно из условий формирования УУД младших школьников» </w:t>
      </w:r>
      <w:r>
        <w:t>(Озерова О.Н.)</w:t>
      </w:r>
    </w:p>
    <w:p w:rsidR="00B3582A" w:rsidRDefault="00B3582A" w:rsidP="00B3582A">
      <w:pPr>
        <w:numPr>
          <w:ilvl w:val="0"/>
          <w:numId w:val="4"/>
        </w:numPr>
      </w:pPr>
      <w:r>
        <w:t>Подготовка к Всероссийским проверочным работам. (</w:t>
      </w:r>
      <w:proofErr w:type="spellStart"/>
      <w:r>
        <w:t>Полковникова</w:t>
      </w:r>
      <w:proofErr w:type="spellEnd"/>
      <w:r>
        <w:t xml:space="preserve"> С.В.)</w:t>
      </w:r>
    </w:p>
    <w:p w:rsidR="00B3582A" w:rsidRPr="004F31E2" w:rsidRDefault="00B3582A" w:rsidP="00B3582A"/>
    <w:p w:rsidR="00B3582A" w:rsidRPr="007E3FC0" w:rsidRDefault="00B3582A" w:rsidP="00B3582A">
      <w:pPr>
        <w:rPr>
          <w:b/>
          <w:sz w:val="28"/>
          <w:szCs w:val="28"/>
          <w:u w:val="single"/>
        </w:rPr>
      </w:pPr>
      <w:r w:rsidRPr="007E3FC0">
        <w:rPr>
          <w:b/>
          <w:sz w:val="28"/>
          <w:szCs w:val="28"/>
          <w:u w:val="single"/>
        </w:rPr>
        <w:t>Заседание №5.</w:t>
      </w:r>
    </w:p>
    <w:p w:rsidR="00B3582A" w:rsidRPr="00846E8D" w:rsidRDefault="00B3582A" w:rsidP="00B3582A">
      <w:pPr>
        <w:pStyle w:val="a3"/>
        <w:numPr>
          <w:ilvl w:val="0"/>
          <w:numId w:val="5"/>
        </w:numPr>
        <w:rPr>
          <w:sz w:val="24"/>
        </w:rPr>
      </w:pPr>
      <w:r w:rsidRPr="00846E8D">
        <w:rPr>
          <w:sz w:val="24"/>
        </w:rPr>
        <w:t>Влияние современных технологий на</w:t>
      </w:r>
      <w:r>
        <w:rPr>
          <w:sz w:val="24"/>
        </w:rPr>
        <w:t xml:space="preserve"> </w:t>
      </w:r>
      <w:r w:rsidRPr="00846E8D">
        <w:rPr>
          <w:sz w:val="24"/>
        </w:rPr>
        <w:t>повышение учебной и творческой</w:t>
      </w:r>
      <w:r>
        <w:rPr>
          <w:sz w:val="24"/>
        </w:rPr>
        <w:t xml:space="preserve"> </w:t>
      </w:r>
      <w:r w:rsidRPr="00846E8D">
        <w:rPr>
          <w:sz w:val="24"/>
        </w:rPr>
        <w:t xml:space="preserve">мотивации учащихся. </w:t>
      </w:r>
      <w:r>
        <w:rPr>
          <w:sz w:val="24"/>
        </w:rPr>
        <w:t>(</w:t>
      </w:r>
      <w:r w:rsidRPr="00846E8D">
        <w:rPr>
          <w:sz w:val="24"/>
        </w:rPr>
        <w:t xml:space="preserve">Озерова О.Н.) </w:t>
      </w:r>
    </w:p>
    <w:p w:rsidR="00B3582A" w:rsidRPr="009F0F18" w:rsidRDefault="00B3582A" w:rsidP="00B3582A">
      <w:pPr>
        <w:pStyle w:val="a3"/>
        <w:numPr>
          <w:ilvl w:val="0"/>
          <w:numId w:val="5"/>
        </w:numPr>
        <w:rPr>
          <w:sz w:val="24"/>
        </w:rPr>
      </w:pPr>
      <w:r w:rsidRPr="009F0F18">
        <w:rPr>
          <w:sz w:val="24"/>
        </w:rPr>
        <w:t>Доклад «</w:t>
      </w:r>
      <w:r>
        <w:rPr>
          <w:sz w:val="24"/>
        </w:rPr>
        <w:t>Влияние духовно-</w:t>
      </w:r>
      <w:r w:rsidRPr="009F0F18">
        <w:rPr>
          <w:sz w:val="24"/>
        </w:rPr>
        <w:t>нравственного воспитания на формирование дружеских отношений в коллективе» (</w:t>
      </w:r>
      <w:proofErr w:type="spellStart"/>
      <w:r w:rsidRPr="009F0F18">
        <w:rPr>
          <w:sz w:val="24"/>
        </w:rPr>
        <w:t>Полковникова</w:t>
      </w:r>
      <w:proofErr w:type="spellEnd"/>
      <w:r w:rsidRPr="009F0F18">
        <w:rPr>
          <w:sz w:val="24"/>
        </w:rPr>
        <w:t xml:space="preserve"> С.В.)</w:t>
      </w:r>
    </w:p>
    <w:p w:rsidR="00B3582A" w:rsidRPr="009F0F18" w:rsidRDefault="00B3582A" w:rsidP="00B3582A">
      <w:pPr>
        <w:pStyle w:val="a3"/>
        <w:numPr>
          <w:ilvl w:val="0"/>
          <w:numId w:val="5"/>
        </w:numPr>
        <w:rPr>
          <w:sz w:val="32"/>
          <w:szCs w:val="24"/>
        </w:rPr>
      </w:pPr>
      <w:r w:rsidRPr="009F0F18">
        <w:rPr>
          <w:sz w:val="24"/>
        </w:rPr>
        <w:t>Итоги учебно-воспитательной работы за 2022-2023 учебный год.</w:t>
      </w:r>
      <w:r>
        <w:rPr>
          <w:sz w:val="24"/>
        </w:rPr>
        <w:t xml:space="preserve"> (Мухина Т.А.)</w:t>
      </w:r>
    </w:p>
    <w:p w:rsidR="00B3582A" w:rsidRDefault="00B3582A" w:rsidP="00B3582A">
      <w:pPr>
        <w:ind w:left="720"/>
      </w:pPr>
    </w:p>
    <w:p w:rsidR="0061071D" w:rsidRDefault="0061071D">
      <w:bookmarkStart w:id="0" w:name="_GoBack"/>
      <w:bookmarkEnd w:id="0"/>
    </w:p>
    <w:sectPr w:rsidR="0061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588"/>
    <w:multiLevelType w:val="hybridMultilevel"/>
    <w:tmpl w:val="6CBE4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E27464"/>
    <w:multiLevelType w:val="hybridMultilevel"/>
    <w:tmpl w:val="F86E28C2"/>
    <w:lvl w:ilvl="0" w:tplc="9D6A81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17D74"/>
    <w:multiLevelType w:val="hybridMultilevel"/>
    <w:tmpl w:val="417EF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961E0F"/>
    <w:multiLevelType w:val="hybridMultilevel"/>
    <w:tmpl w:val="DAE87E3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705379B5"/>
    <w:multiLevelType w:val="hybridMultilevel"/>
    <w:tmpl w:val="0FDCA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2A"/>
    <w:rsid w:val="0061071D"/>
    <w:rsid w:val="00B3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82A"/>
    <w:pPr>
      <w:spacing w:before="30" w:after="3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82A"/>
    <w:pPr>
      <w:spacing w:before="30" w:after="3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2023-05-30T07:52:00Z</dcterms:created>
  <dcterms:modified xsi:type="dcterms:W3CDTF">2023-05-30T07:52:00Z</dcterms:modified>
</cp:coreProperties>
</file>